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25" w:rsidRPr="0020430B" w:rsidRDefault="00B15E25" w:rsidP="0020430B">
      <w:pPr>
        <w:jc w:val="center"/>
        <w:rPr>
          <w:sz w:val="28"/>
          <w:szCs w:val="28"/>
        </w:rPr>
      </w:pPr>
      <w:r w:rsidRPr="0020430B">
        <w:rPr>
          <w:rFonts w:hint="eastAsia"/>
          <w:sz w:val="28"/>
          <w:szCs w:val="28"/>
        </w:rPr>
        <w:t>農地法第３条許可申請事務処理の標準処理期間</w:t>
      </w:r>
    </w:p>
    <w:p w:rsidR="00B15E25" w:rsidRDefault="00B15E25">
      <w:pPr>
        <w:rPr>
          <w:sz w:val="22"/>
        </w:rPr>
      </w:pPr>
    </w:p>
    <w:p w:rsidR="00B15E25" w:rsidRDefault="00B15E25">
      <w:pPr>
        <w:rPr>
          <w:sz w:val="22"/>
        </w:rPr>
      </w:pPr>
    </w:p>
    <w:p w:rsidR="00B15E25" w:rsidRDefault="00B15E25" w:rsidP="0020430B">
      <w:pPr>
        <w:jc w:val="right"/>
        <w:rPr>
          <w:sz w:val="22"/>
        </w:rPr>
      </w:pPr>
      <w:r>
        <w:rPr>
          <w:rFonts w:hint="eastAsia"/>
          <w:sz w:val="22"/>
        </w:rPr>
        <w:t>和寒町農業委員会</w:t>
      </w:r>
    </w:p>
    <w:p w:rsidR="00B15E25" w:rsidRDefault="00B15E25">
      <w:pPr>
        <w:rPr>
          <w:sz w:val="22"/>
        </w:rPr>
      </w:pPr>
    </w:p>
    <w:p w:rsidR="00B15E25" w:rsidRDefault="00B15E25" w:rsidP="0020430B">
      <w:pPr>
        <w:rPr>
          <w:sz w:val="22"/>
        </w:rPr>
      </w:pPr>
      <w:r>
        <w:rPr>
          <w:rFonts w:hint="eastAsia"/>
          <w:sz w:val="22"/>
        </w:rPr>
        <w:t xml:space="preserve">　農地法第３条許可の事務処理について、申請書の受付から許可までの標準処理期間を</w:t>
      </w:r>
    </w:p>
    <w:p w:rsidR="00B15E25" w:rsidRDefault="00B15E25" w:rsidP="0020430B">
      <w:pPr>
        <w:rPr>
          <w:sz w:val="22"/>
        </w:rPr>
      </w:pPr>
    </w:p>
    <w:p w:rsidR="00B15E25" w:rsidRDefault="00B15E25" w:rsidP="0020430B">
      <w:pPr>
        <w:rPr>
          <w:sz w:val="22"/>
        </w:rPr>
      </w:pPr>
      <w:r>
        <w:rPr>
          <w:rFonts w:hint="eastAsia"/>
          <w:sz w:val="22"/>
        </w:rPr>
        <w:t>下記のように定め、迅速な事務処理により行政サービスの向上に努めています。</w:t>
      </w:r>
    </w:p>
    <w:p w:rsidR="00B15E25" w:rsidRDefault="00B15E25">
      <w:pPr>
        <w:rPr>
          <w:sz w:val="22"/>
        </w:rPr>
      </w:pPr>
    </w:p>
    <w:p w:rsidR="00B15E25" w:rsidRDefault="00B15E25">
      <w:pPr>
        <w:rPr>
          <w:sz w:val="22"/>
        </w:rPr>
      </w:pPr>
    </w:p>
    <w:p w:rsidR="00B15E25" w:rsidRDefault="00B15E25" w:rsidP="0020430B">
      <w:pPr>
        <w:jc w:val="center"/>
        <w:rPr>
          <w:sz w:val="22"/>
        </w:rPr>
      </w:pPr>
      <w:r>
        <w:rPr>
          <w:rFonts w:hint="eastAsia"/>
          <w:sz w:val="22"/>
        </w:rPr>
        <w:t>記</w:t>
      </w:r>
    </w:p>
    <w:p w:rsidR="00B15E25" w:rsidRDefault="00B15E25">
      <w:pPr>
        <w:rPr>
          <w:sz w:val="22"/>
        </w:rPr>
      </w:pPr>
    </w:p>
    <w:p w:rsidR="00B15E25" w:rsidRPr="0020430B" w:rsidRDefault="00B15E25" w:rsidP="0020430B">
      <w:pPr>
        <w:jc w:val="center"/>
        <w:rPr>
          <w:sz w:val="24"/>
          <w:szCs w:val="24"/>
          <w:u w:val="single"/>
        </w:rPr>
      </w:pPr>
      <w:r>
        <w:rPr>
          <w:rFonts w:hint="eastAsia"/>
          <w:sz w:val="24"/>
          <w:szCs w:val="24"/>
          <w:u w:val="single"/>
        </w:rPr>
        <w:t xml:space="preserve">農地法第３条第１項（農業委員会許可事案）標準処理期間　　</w:t>
      </w:r>
      <w:r>
        <w:rPr>
          <w:sz w:val="24"/>
          <w:szCs w:val="24"/>
          <w:u w:val="single"/>
        </w:rPr>
        <w:t>4</w:t>
      </w:r>
      <w:r>
        <w:rPr>
          <w:rFonts w:hint="eastAsia"/>
          <w:sz w:val="24"/>
          <w:szCs w:val="24"/>
          <w:u w:val="single"/>
        </w:rPr>
        <w:t>週間（</w:t>
      </w:r>
      <w:r>
        <w:rPr>
          <w:sz w:val="24"/>
          <w:szCs w:val="24"/>
          <w:u w:val="single"/>
        </w:rPr>
        <w:t>28</w:t>
      </w:r>
      <w:r>
        <w:rPr>
          <w:rFonts w:hint="eastAsia"/>
          <w:sz w:val="24"/>
          <w:szCs w:val="24"/>
          <w:u w:val="single"/>
        </w:rPr>
        <w:t>日）</w:t>
      </w:r>
    </w:p>
    <w:p w:rsidR="00B15E25" w:rsidRDefault="00B15E25">
      <w:pPr>
        <w:rPr>
          <w:sz w:val="22"/>
        </w:rPr>
      </w:pPr>
    </w:p>
    <w:p w:rsidR="00B15E25" w:rsidRDefault="00B15E25">
      <w:pPr>
        <w:rPr>
          <w:sz w:val="22"/>
        </w:rPr>
      </w:pPr>
      <w:r>
        <w:rPr>
          <w:rFonts w:hint="eastAsia"/>
          <w:sz w:val="22"/>
        </w:rPr>
        <w:t xml:space="preserve">　　</w:t>
      </w: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pPr>
        <w:rPr>
          <w:sz w:val="22"/>
        </w:rPr>
      </w:pPr>
    </w:p>
    <w:p w:rsidR="00B15E25" w:rsidRDefault="00B15E25" w:rsidP="00EA6DB1">
      <w:pPr>
        <w:rPr>
          <w:sz w:val="22"/>
        </w:rPr>
      </w:pPr>
      <w:r>
        <w:rPr>
          <w:rFonts w:hint="eastAsia"/>
          <w:sz w:val="22"/>
        </w:rPr>
        <w:t xml:space="preserve">＊＊　</w:t>
      </w:r>
      <w:r w:rsidRPr="00EA6DB1">
        <w:rPr>
          <w:rFonts w:hint="eastAsia"/>
          <w:sz w:val="22"/>
        </w:rPr>
        <w:t>参　考</w:t>
      </w:r>
      <w:r>
        <w:rPr>
          <w:rFonts w:hint="eastAsia"/>
          <w:sz w:val="22"/>
        </w:rPr>
        <w:t xml:space="preserve">　＊＊</w:t>
      </w:r>
    </w:p>
    <w:p w:rsidR="00B15E25" w:rsidRDefault="00B15E25" w:rsidP="00EA6DB1">
      <w:pPr>
        <w:rPr>
          <w:sz w:val="22"/>
        </w:rPr>
      </w:pPr>
    </w:p>
    <w:p w:rsidR="00B15E25" w:rsidRDefault="00B15E25" w:rsidP="00504E78">
      <w:pPr>
        <w:ind w:firstLineChars="100" w:firstLine="31680"/>
        <w:rPr>
          <w:sz w:val="22"/>
        </w:rPr>
      </w:pPr>
      <w:r>
        <w:rPr>
          <w:rFonts w:hint="eastAsia"/>
          <w:sz w:val="22"/>
        </w:rPr>
        <w:t>和寒町の下限面積は、農地法施行規則第２０条第１項第３号による設定区域内における２ヘクタール未満の農家戸数は１００分の４０を下回るものであり、また同規則第</w:t>
      </w:r>
      <w:r>
        <w:rPr>
          <w:rFonts w:ascii="ＭＳ 明朝" w:hAnsi="ＭＳ 明朝"/>
          <w:sz w:val="22"/>
        </w:rPr>
        <w:t>20</w:t>
      </w:r>
      <w:r>
        <w:rPr>
          <w:rFonts w:hint="eastAsia"/>
          <w:sz w:val="22"/>
        </w:rPr>
        <w:t>条第２項第１号による現に耕作目的に供されておらず、引き続き耕作の目的に供されないと見込まれる農地が相当程度存在しないものと判断されるため、下限面積２ヘクタールの変更は行いません。</w:t>
      </w:r>
    </w:p>
    <w:p w:rsidR="00B15E25" w:rsidRPr="00514277" w:rsidRDefault="00B15E25" w:rsidP="00173010">
      <w:pPr>
        <w:ind w:firstLineChars="100" w:firstLine="31680"/>
        <w:rPr>
          <w:sz w:val="22"/>
        </w:rPr>
      </w:pPr>
    </w:p>
    <w:sectPr w:rsidR="00B15E25" w:rsidRPr="00514277" w:rsidSect="0063302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E25" w:rsidRDefault="00B15E25" w:rsidP="0020430B">
      <w:r>
        <w:separator/>
      </w:r>
    </w:p>
  </w:endnote>
  <w:endnote w:type="continuationSeparator" w:id="0">
    <w:p w:rsidR="00B15E25" w:rsidRDefault="00B15E25" w:rsidP="0020430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E25" w:rsidRDefault="00B15E25" w:rsidP="0020430B">
      <w:r>
        <w:separator/>
      </w:r>
    </w:p>
  </w:footnote>
  <w:footnote w:type="continuationSeparator" w:id="0">
    <w:p w:rsidR="00B15E25" w:rsidRDefault="00B15E25" w:rsidP="00204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840BF"/>
    <w:multiLevelType w:val="hybridMultilevel"/>
    <w:tmpl w:val="DAA6C556"/>
    <w:lvl w:ilvl="0" w:tplc="8060562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30B"/>
    <w:rsid w:val="00173010"/>
    <w:rsid w:val="0020430B"/>
    <w:rsid w:val="00457EFB"/>
    <w:rsid w:val="00504E78"/>
    <w:rsid w:val="00514277"/>
    <w:rsid w:val="00633025"/>
    <w:rsid w:val="00B15E25"/>
    <w:rsid w:val="00EA6DB1"/>
    <w:rsid w:val="00EF3F98"/>
    <w:rsid w:val="00F90A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2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430B"/>
    <w:pPr>
      <w:tabs>
        <w:tab w:val="center" w:pos="4252"/>
        <w:tab w:val="right" w:pos="8504"/>
      </w:tabs>
      <w:snapToGrid w:val="0"/>
    </w:pPr>
  </w:style>
  <w:style w:type="character" w:customStyle="1" w:styleId="HeaderChar">
    <w:name w:val="Header Char"/>
    <w:basedOn w:val="DefaultParagraphFont"/>
    <w:link w:val="Header"/>
    <w:uiPriority w:val="99"/>
    <w:semiHidden/>
    <w:locked/>
    <w:rsid w:val="0020430B"/>
    <w:rPr>
      <w:rFonts w:cs="Times New Roman"/>
    </w:rPr>
  </w:style>
  <w:style w:type="paragraph" w:styleId="Footer">
    <w:name w:val="footer"/>
    <w:basedOn w:val="Normal"/>
    <w:link w:val="FooterChar"/>
    <w:uiPriority w:val="99"/>
    <w:semiHidden/>
    <w:rsid w:val="0020430B"/>
    <w:pPr>
      <w:tabs>
        <w:tab w:val="center" w:pos="4252"/>
        <w:tab w:val="right" w:pos="8504"/>
      </w:tabs>
      <w:snapToGrid w:val="0"/>
    </w:pPr>
  </w:style>
  <w:style w:type="character" w:customStyle="1" w:styleId="FooterChar">
    <w:name w:val="Footer Char"/>
    <w:basedOn w:val="DefaultParagraphFont"/>
    <w:link w:val="Footer"/>
    <w:uiPriority w:val="99"/>
    <w:semiHidden/>
    <w:locked/>
    <w:rsid w:val="0020430B"/>
    <w:rPr>
      <w:rFonts w:cs="Times New Roman"/>
    </w:rPr>
  </w:style>
  <w:style w:type="paragraph" w:styleId="ListParagraph">
    <w:name w:val="List Paragraph"/>
    <w:basedOn w:val="Normal"/>
    <w:uiPriority w:val="99"/>
    <w:qFormat/>
    <w:rsid w:val="00EA6DB1"/>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52</Words>
  <Characters>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和寒町</dc:creator>
  <cp:keywords/>
  <dc:description/>
  <cp:lastModifiedBy> </cp:lastModifiedBy>
  <cp:revision>4</cp:revision>
  <dcterms:created xsi:type="dcterms:W3CDTF">2011-07-16T05:11:00Z</dcterms:created>
  <dcterms:modified xsi:type="dcterms:W3CDTF">2012-09-07T08:06:00Z</dcterms:modified>
</cp:coreProperties>
</file>