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C15" w:rsidRDefault="00D15C15" w:rsidP="00D15C15">
      <w:pPr>
        <w:pStyle w:val="a3"/>
        <w:spacing w:line="528" w:lineRule="exact"/>
        <w:jc w:val="center"/>
        <w:rPr>
          <w:spacing w:val="0"/>
        </w:rPr>
      </w:pPr>
      <w:r>
        <w:rPr>
          <w:rFonts w:ascii="ＭＳ 明朝" w:hAnsi="ＭＳ 明朝" w:hint="eastAsia"/>
          <w:spacing w:val="-7"/>
          <w:sz w:val="48"/>
          <w:szCs w:val="48"/>
        </w:rPr>
        <w:t>和寒町の地域水田農業ビジョン</w:t>
      </w:r>
    </w:p>
    <w:p w:rsidR="00D15C15" w:rsidRDefault="00D15C15" w:rsidP="00D15C15">
      <w:pPr>
        <w:pStyle w:val="a3"/>
        <w:rPr>
          <w:spacing w:val="0"/>
        </w:rPr>
      </w:pPr>
    </w:p>
    <w:p w:rsidR="00D15C15" w:rsidRDefault="00D15C15" w:rsidP="00D15C15">
      <w:pPr>
        <w:pStyle w:val="a3"/>
        <w:spacing w:line="352" w:lineRule="exact"/>
        <w:jc w:val="center"/>
        <w:rPr>
          <w:spacing w:val="0"/>
        </w:rPr>
      </w:pPr>
      <w:r>
        <w:rPr>
          <w:rFonts w:ascii="ＭＳ 明朝" w:hAnsi="ＭＳ 明朝" w:hint="eastAsia"/>
          <w:sz w:val="32"/>
          <w:szCs w:val="32"/>
        </w:rPr>
        <w:t>～これからの水田農業を築くために（和寒町の目指す方向）～</w:t>
      </w:r>
    </w:p>
    <w:p w:rsidR="00D15C15" w:rsidRDefault="00D15C15" w:rsidP="00D15C15">
      <w:pPr>
        <w:pStyle w:val="a3"/>
        <w:rPr>
          <w:spacing w:val="0"/>
        </w:rPr>
      </w:pPr>
      <w:r>
        <w:rPr>
          <w:rFonts w:eastAsia="Times New Roman" w:cs="Times New Roman"/>
          <w:spacing w:val="-2"/>
        </w:rPr>
        <w:t xml:space="preserve">                                                 </w:t>
      </w:r>
    </w:p>
    <w:p w:rsidR="00D15C15" w:rsidRDefault="00D15C15" w:rsidP="00D15C15">
      <w:pPr>
        <w:pStyle w:val="a3"/>
        <w:rPr>
          <w:spacing w:val="0"/>
        </w:rPr>
      </w:pPr>
      <w:r>
        <w:rPr>
          <w:rFonts w:ascii="ＭＳ 明朝" w:hAnsi="ＭＳ 明朝" w:hint="eastAsia"/>
          <w:sz w:val="28"/>
          <w:szCs w:val="28"/>
        </w:rPr>
        <w:t xml:space="preserve">　本町は北海道の北部に位置し、名寄市と旭川市のほぼ中心にあり、札幌から１７３．１ｋｍ、旭川から３６．３ｋｍ、稚内からは２２３．１ｋｍの距離にあります。</w:t>
      </w:r>
    </w:p>
    <w:p w:rsidR="00D15C15" w:rsidRDefault="00D15C15" w:rsidP="00D15C15">
      <w:pPr>
        <w:pStyle w:val="a3"/>
        <w:rPr>
          <w:spacing w:val="0"/>
        </w:rPr>
      </w:pPr>
      <w:r>
        <w:rPr>
          <w:rFonts w:ascii="ＭＳ 明朝" w:hAnsi="ＭＳ 明朝" w:hint="eastAsia"/>
          <w:sz w:val="28"/>
          <w:szCs w:val="28"/>
        </w:rPr>
        <w:t xml:space="preserve">　東端比布町、西端幌加内町、南端鷹栖町、北端は剣淵町を境として市街地は東経１４２度２５分、北緯４４度０１分にあります。</w:t>
      </w:r>
    </w:p>
    <w:p w:rsidR="00D15C15" w:rsidRDefault="00D15C15" w:rsidP="00D15C15">
      <w:pPr>
        <w:pStyle w:val="a3"/>
        <w:rPr>
          <w:spacing w:val="0"/>
        </w:rPr>
      </w:pPr>
      <w:r>
        <w:rPr>
          <w:rFonts w:ascii="ＭＳ 明朝" w:hAnsi="ＭＳ 明朝" w:hint="eastAsia"/>
          <w:sz w:val="28"/>
          <w:szCs w:val="28"/>
        </w:rPr>
        <w:t xml:space="preserve">　天塩川の支流である剣淵川の上流部に位置し、北海道中央盆地地域の一つである名寄盆地の南端に位置し、夏は暑いが夜間温度は下がりしのぎやすく、盆地特有の気候で特に冬の温度が低く厳しい地形にあります。</w:t>
      </w:r>
    </w:p>
    <w:p w:rsidR="00D15C15" w:rsidRDefault="00D15C15" w:rsidP="00D15C15">
      <w:pPr>
        <w:pStyle w:val="a3"/>
        <w:rPr>
          <w:spacing w:val="0"/>
        </w:rPr>
      </w:pPr>
      <w:r>
        <w:rPr>
          <w:rFonts w:ascii="ＭＳ 明朝" w:hAnsi="ＭＳ 明朝" w:hint="eastAsia"/>
          <w:sz w:val="28"/>
          <w:szCs w:val="28"/>
        </w:rPr>
        <w:t xml:space="preserve">　農業を基幹産業とし米を中心に適地特産物の生産販売に工夫をこらしています。</w:t>
      </w:r>
    </w:p>
    <w:p w:rsidR="00D15C15" w:rsidRDefault="00D15C15" w:rsidP="00D15C15">
      <w:pPr>
        <w:pStyle w:val="a3"/>
        <w:rPr>
          <w:spacing w:val="0"/>
        </w:rPr>
      </w:pPr>
    </w:p>
    <w:p w:rsidR="00D15C15" w:rsidRDefault="00D15C15" w:rsidP="00D15C15">
      <w:pPr>
        <w:pStyle w:val="a3"/>
        <w:spacing w:line="352" w:lineRule="exact"/>
        <w:rPr>
          <w:spacing w:val="0"/>
        </w:rPr>
      </w:pPr>
      <w:r>
        <w:rPr>
          <w:rFonts w:ascii="ＭＳ 明朝" w:hAnsi="ＭＳ 明朝" w:hint="eastAsia"/>
          <w:sz w:val="32"/>
          <w:szCs w:val="32"/>
        </w:rPr>
        <w:t>１．和寒町水田の現状</w:t>
      </w:r>
    </w:p>
    <w:p w:rsidR="00D15C15" w:rsidRDefault="00D15C15" w:rsidP="00D15C15">
      <w:pPr>
        <w:pStyle w:val="a3"/>
        <w:rPr>
          <w:spacing w:val="0"/>
        </w:rPr>
      </w:pPr>
    </w:p>
    <w:p w:rsidR="00D15C15" w:rsidRDefault="00D15C15" w:rsidP="00D15C15">
      <w:pPr>
        <w:pStyle w:val="a3"/>
        <w:rPr>
          <w:spacing w:val="0"/>
        </w:rPr>
      </w:pPr>
      <w:r>
        <w:rPr>
          <w:rFonts w:ascii="ＭＳ 明朝" w:hAnsi="ＭＳ 明朝" w:hint="eastAsia"/>
          <w:sz w:val="28"/>
          <w:szCs w:val="28"/>
        </w:rPr>
        <w:t xml:space="preserve">　現況、水田面積２，６４６ｈａのうち転作が１，４４０ｈａを占め転作率が５４．４％となっている。　</w:t>
      </w:r>
    </w:p>
    <w:p w:rsidR="00D15C15" w:rsidRDefault="00D15C15" w:rsidP="00D15C15">
      <w:pPr>
        <w:pStyle w:val="a3"/>
        <w:rPr>
          <w:spacing w:val="0"/>
        </w:rPr>
      </w:pPr>
      <w:r>
        <w:rPr>
          <w:rFonts w:ascii="ＭＳ 明朝" w:hAnsi="ＭＳ 明朝" w:hint="eastAsia"/>
          <w:sz w:val="28"/>
          <w:szCs w:val="28"/>
        </w:rPr>
        <w:t xml:space="preserve">　水稲作付面積１，２０６ｈａであり、作付品種は｛きらら３９７｝｛ほしのゆめ｝の良食味米を中心に作付けされ産地指定を受けているところです。</w:t>
      </w:r>
    </w:p>
    <w:p w:rsidR="00D15C15" w:rsidRDefault="00D15C15" w:rsidP="00D15C15">
      <w:pPr>
        <w:pStyle w:val="a3"/>
        <w:rPr>
          <w:spacing w:val="0"/>
        </w:rPr>
      </w:pPr>
      <w:r>
        <w:rPr>
          <w:rFonts w:ascii="ＭＳ 明朝" w:hAnsi="ＭＳ 明朝" w:hint="eastAsia"/>
          <w:sz w:val="28"/>
          <w:szCs w:val="28"/>
        </w:rPr>
        <w:t xml:space="preserve">　一方、１，４４０ｈａの転作は、小麦・大豆・飼料作物・蔬菜等の土地利用型作物を中心に団地化・集積化されているが、小麦・大豆は連作障害等により収量・品質ともに大きな課題を抱えており、飼料作物についても町内乳牛頭数等から作付面積は限界となっている。</w:t>
      </w:r>
    </w:p>
    <w:p w:rsidR="00D15C15" w:rsidRDefault="00D15C15" w:rsidP="00D15C15">
      <w:pPr>
        <w:pStyle w:val="a3"/>
        <w:rPr>
          <w:spacing w:val="0"/>
        </w:rPr>
      </w:pPr>
      <w:r>
        <w:rPr>
          <w:rFonts w:ascii="ＭＳ 明朝" w:hAnsi="ＭＳ 明朝" w:hint="eastAsia"/>
          <w:sz w:val="28"/>
          <w:szCs w:val="28"/>
        </w:rPr>
        <w:t xml:space="preserve">　後継者不足と高齢者は水田農業の将来展望に大きな影を落としており、農地の荒廃や遊休化を防ぐための具体策が急務である。</w:t>
      </w:r>
    </w:p>
    <w:p w:rsidR="00D15C15" w:rsidRDefault="00D15C15" w:rsidP="00D15C15">
      <w:pPr>
        <w:pStyle w:val="a3"/>
        <w:rPr>
          <w:spacing w:val="0"/>
        </w:rPr>
      </w:pPr>
    </w:p>
    <w:p w:rsidR="00D15C15" w:rsidRDefault="00D15C15" w:rsidP="00D15C15">
      <w:pPr>
        <w:pStyle w:val="a3"/>
        <w:rPr>
          <w:spacing w:val="0"/>
        </w:rPr>
      </w:pPr>
      <w:r>
        <w:rPr>
          <w:rFonts w:ascii="ＭＳ 明朝" w:hAnsi="ＭＳ 明朝" w:hint="eastAsia"/>
          <w:sz w:val="28"/>
          <w:szCs w:val="28"/>
        </w:rPr>
        <w:t xml:space="preserve">　和寒町では、町・ＪＡを始め農業関係機関団体等すべての力を結集して平成１５年１０月、新しい米政策改革大綱に係るプロジェクトチ－ムを編成し、和寒町のあるべき水田農業ビジョンについて地区別懇談会と意向調査を実施し協議を重ね、今回、そのビジョンの素案をまとめたものです。</w:t>
      </w:r>
    </w:p>
    <w:p w:rsidR="00D15C15" w:rsidRDefault="00D15C15" w:rsidP="00D15C15">
      <w:pPr>
        <w:pStyle w:val="a3"/>
        <w:rPr>
          <w:spacing w:val="0"/>
        </w:rPr>
      </w:pPr>
      <w:r>
        <w:rPr>
          <w:rFonts w:ascii="ＭＳ 明朝" w:hAnsi="ＭＳ 明朝" w:hint="eastAsia"/>
          <w:sz w:val="28"/>
          <w:szCs w:val="28"/>
        </w:rPr>
        <w:t xml:space="preserve">　また、生産農家の声を反映すべく、各生産者部会の代表や和寒町愛町消費運動推進協議会の代表も含めた中での協議も行い、生産農家の声をビジョン作りに反映させる努力とあわせ、基本的な改善方向についての理解を求めてきた。</w:t>
      </w:r>
    </w:p>
    <w:p w:rsidR="00D15C15" w:rsidRDefault="00D15C15" w:rsidP="00D15C15">
      <w:pPr>
        <w:pStyle w:val="a3"/>
        <w:rPr>
          <w:spacing w:val="0"/>
        </w:rPr>
      </w:pPr>
      <w:r>
        <w:rPr>
          <w:rFonts w:ascii="ＭＳ 明朝" w:hAnsi="ＭＳ 明朝" w:hint="eastAsia"/>
          <w:sz w:val="28"/>
          <w:szCs w:val="28"/>
        </w:rPr>
        <w:t xml:space="preserve">　以下、和寒町の水田農業に係るビジョン（素案）の骨格についてまとめたが、今後、町内生産農家と協議を重ねるなかで必要な修正を加え、和寒町農業振興対策協議会において成案化し全体生産者の理解とビジョンの確実な実行に努めたい。</w:t>
      </w:r>
    </w:p>
    <w:p w:rsidR="00D15C15" w:rsidRDefault="00D15C15" w:rsidP="00D15C15">
      <w:pPr>
        <w:pStyle w:val="a3"/>
        <w:rPr>
          <w:spacing w:val="0"/>
        </w:rPr>
      </w:pPr>
      <w:r>
        <w:rPr>
          <w:rFonts w:ascii="ＭＳ 明朝" w:hAnsi="ＭＳ 明朝" w:hint="eastAsia"/>
          <w:sz w:val="28"/>
          <w:szCs w:val="28"/>
        </w:rPr>
        <w:t xml:space="preserve">　また、和寒町のあるべき水田農業を実現するために、新たな米政策関連施策（産地づくり交付金等）の活用についても考慮したビジョンである。</w:t>
      </w:r>
    </w:p>
    <w:p w:rsidR="00D15C15" w:rsidRDefault="00D15C15" w:rsidP="00D15C15">
      <w:pPr>
        <w:pStyle w:val="a3"/>
        <w:rPr>
          <w:spacing w:val="0"/>
        </w:rPr>
      </w:pPr>
    </w:p>
    <w:p w:rsidR="00D15C15" w:rsidRDefault="00D15C15" w:rsidP="00D15C15">
      <w:pPr>
        <w:pStyle w:val="a3"/>
        <w:rPr>
          <w:spacing w:val="0"/>
        </w:rPr>
      </w:pPr>
    </w:p>
    <w:p w:rsidR="00D15C15" w:rsidRDefault="00D15C15" w:rsidP="00D15C15">
      <w:pPr>
        <w:pStyle w:val="a3"/>
        <w:spacing w:line="352" w:lineRule="exact"/>
        <w:rPr>
          <w:spacing w:val="0"/>
        </w:rPr>
      </w:pPr>
      <w:r>
        <w:rPr>
          <w:rFonts w:ascii="ＭＳ 明朝" w:hAnsi="ＭＳ 明朝" w:hint="eastAsia"/>
          <w:sz w:val="32"/>
          <w:szCs w:val="32"/>
        </w:rPr>
        <w:t>２．水田農業の課題</w:t>
      </w:r>
    </w:p>
    <w:p w:rsidR="00D15C15" w:rsidRDefault="00D15C15" w:rsidP="00D15C15">
      <w:pPr>
        <w:pStyle w:val="a3"/>
        <w:rPr>
          <w:spacing w:val="0"/>
        </w:rPr>
      </w:pPr>
    </w:p>
    <w:p w:rsidR="00D15C15" w:rsidRDefault="00D15C15" w:rsidP="00D15C15">
      <w:pPr>
        <w:pStyle w:val="a3"/>
        <w:spacing w:line="352" w:lineRule="exact"/>
        <w:rPr>
          <w:spacing w:val="0"/>
        </w:rPr>
      </w:pPr>
      <w:r>
        <w:rPr>
          <w:rFonts w:ascii="ＭＳ 明朝" w:hAnsi="ＭＳ 明朝" w:hint="eastAsia"/>
          <w:sz w:val="32"/>
          <w:szCs w:val="32"/>
        </w:rPr>
        <w:lastRenderedPageBreak/>
        <w:t>（１）水　　稲</w:t>
      </w:r>
    </w:p>
    <w:p w:rsidR="00D15C15" w:rsidRDefault="00D15C15" w:rsidP="00D15C15">
      <w:pPr>
        <w:pStyle w:val="a3"/>
        <w:rPr>
          <w:spacing w:val="0"/>
        </w:rPr>
      </w:pPr>
      <w:r>
        <w:rPr>
          <w:rFonts w:ascii="ＭＳ 明朝" w:hAnsi="ＭＳ 明朝" w:hint="eastAsia"/>
        </w:rPr>
        <w:t xml:space="preserve">　</w:t>
      </w:r>
      <w:r>
        <w:rPr>
          <w:rFonts w:ascii="ＭＳ 明朝" w:hAnsi="ＭＳ 明朝" w:hint="eastAsia"/>
          <w:sz w:val="28"/>
          <w:szCs w:val="28"/>
        </w:rPr>
        <w:t>上川中央部の米作地帯と比して、塩狩峠の北に位置する当町は気象変動に左右されやすく、出穂期・登熟期までの積算温度不足や日照不足等により、安定的な良質米生産地を目指すには課題も多い。また、近年の価格下落により水稲耕作者の農業所得が減少し、水稲離れが顕著になる等水稲を基幹作物とする和寒町にとってその対応が大きな課題となっている。</w:t>
      </w:r>
    </w:p>
    <w:p w:rsidR="00D15C15" w:rsidRDefault="00D15C15" w:rsidP="00D15C15">
      <w:pPr>
        <w:pStyle w:val="a3"/>
        <w:rPr>
          <w:spacing w:val="0"/>
        </w:rPr>
      </w:pPr>
      <w:r>
        <w:rPr>
          <w:rFonts w:ascii="ＭＳ 明朝" w:hAnsi="ＭＳ 明朝" w:hint="eastAsia"/>
          <w:sz w:val="28"/>
          <w:szCs w:val="28"/>
        </w:rPr>
        <w:t xml:space="preserve">　これら水稲の現状課題を整理すると下記の通りとなる。</w:t>
      </w:r>
    </w:p>
    <w:p w:rsidR="00D15C15" w:rsidRDefault="00D15C15" w:rsidP="00D15C15">
      <w:pPr>
        <w:pStyle w:val="a3"/>
        <w:rPr>
          <w:spacing w:val="0"/>
        </w:rPr>
      </w:pPr>
      <w:r>
        <w:rPr>
          <w:rFonts w:ascii="ＭＳ 明朝" w:hAnsi="ＭＳ 明朝" w:hint="eastAsia"/>
          <w:sz w:val="28"/>
          <w:szCs w:val="28"/>
        </w:rPr>
        <w:t>①気象条件等に対応した技術の確立</w:t>
      </w:r>
    </w:p>
    <w:p w:rsidR="00D15C15" w:rsidRDefault="00D15C15" w:rsidP="00D15C15">
      <w:pPr>
        <w:pStyle w:val="a3"/>
        <w:rPr>
          <w:spacing w:val="0"/>
        </w:rPr>
      </w:pPr>
      <w:r>
        <w:rPr>
          <w:rFonts w:ascii="ＭＳ 明朝" w:hAnsi="ＭＳ 明朝" w:hint="eastAsia"/>
          <w:sz w:val="28"/>
          <w:szCs w:val="28"/>
        </w:rPr>
        <w:t>②高品質米確保に向けた技術対策</w:t>
      </w:r>
    </w:p>
    <w:p w:rsidR="00D15C15" w:rsidRDefault="00D15C15" w:rsidP="00D15C15">
      <w:pPr>
        <w:pStyle w:val="a3"/>
        <w:rPr>
          <w:spacing w:val="0"/>
        </w:rPr>
      </w:pPr>
      <w:r>
        <w:rPr>
          <w:rFonts w:ascii="ＭＳ 明朝" w:hAnsi="ＭＳ 明朝" w:hint="eastAsia"/>
          <w:sz w:val="28"/>
          <w:szCs w:val="28"/>
        </w:rPr>
        <w:t>③目指すべき産地の位置づけと販売戦略</w:t>
      </w:r>
    </w:p>
    <w:p w:rsidR="00D15C15" w:rsidRDefault="00D15C15" w:rsidP="00D15C15">
      <w:pPr>
        <w:pStyle w:val="a3"/>
        <w:rPr>
          <w:spacing w:val="0"/>
        </w:rPr>
      </w:pPr>
      <w:r>
        <w:rPr>
          <w:rFonts w:ascii="ＭＳ 明朝" w:hAnsi="ＭＳ 明朝" w:hint="eastAsia"/>
          <w:sz w:val="28"/>
          <w:szCs w:val="28"/>
        </w:rPr>
        <w:t>④所得確保に向けたコスト対策</w:t>
      </w:r>
    </w:p>
    <w:p w:rsidR="00D15C15" w:rsidRDefault="00D15C15" w:rsidP="00D15C15">
      <w:pPr>
        <w:pStyle w:val="a3"/>
        <w:rPr>
          <w:spacing w:val="0"/>
        </w:rPr>
      </w:pPr>
      <w:r>
        <w:rPr>
          <w:rFonts w:ascii="ＭＳ 明朝" w:hAnsi="ＭＳ 明朝" w:hint="eastAsia"/>
          <w:sz w:val="28"/>
          <w:szCs w:val="28"/>
        </w:rPr>
        <w:t>⑤担い手の確保と組織型経営体の構築</w:t>
      </w:r>
    </w:p>
    <w:p w:rsidR="00D15C15" w:rsidRDefault="00D15C15" w:rsidP="00D15C15">
      <w:pPr>
        <w:pStyle w:val="a3"/>
        <w:rPr>
          <w:spacing w:val="0"/>
        </w:rPr>
      </w:pPr>
      <w:r>
        <w:rPr>
          <w:rFonts w:ascii="ＭＳ 明朝" w:hAnsi="ＭＳ 明朝" w:hint="eastAsia"/>
          <w:sz w:val="28"/>
          <w:szCs w:val="28"/>
        </w:rPr>
        <w:t>⑥安全・安心な米の生産体制</w:t>
      </w:r>
    </w:p>
    <w:p w:rsidR="00D15C15" w:rsidRDefault="00D15C15" w:rsidP="00D15C15">
      <w:pPr>
        <w:pStyle w:val="a3"/>
        <w:rPr>
          <w:spacing w:val="0"/>
        </w:rPr>
      </w:pPr>
      <w:r>
        <w:rPr>
          <w:rFonts w:ascii="ＭＳ 明朝" w:hAnsi="ＭＳ 明朝" w:hint="eastAsia"/>
          <w:sz w:val="28"/>
          <w:szCs w:val="28"/>
        </w:rPr>
        <w:t xml:space="preserve">　</w:t>
      </w:r>
    </w:p>
    <w:p w:rsidR="00D15C15" w:rsidRDefault="00D15C15" w:rsidP="00D15C15">
      <w:pPr>
        <w:pStyle w:val="a3"/>
        <w:spacing w:line="352" w:lineRule="exact"/>
        <w:rPr>
          <w:spacing w:val="0"/>
        </w:rPr>
      </w:pPr>
      <w:r>
        <w:rPr>
          <w:rFonts w:ascii="ＭＳ 明朝" w:hAnsi="ＭＳ 明朝" w:hint="eastAsia"/>
          <w:sz w:val="32"/>
          <w:szCs w:val="32"/>
        </w:rPr>
        <w:t>◎地域水田農業ビジョンにおける和寒町のあるべき水稲の対応策</w:t>
      </w:r>
    </w:p>
    <w:p w:rsidR="00D15C15" w:rsidRDefault="00D15C15" w:rsidP="00D15C15">
      <w:pPr>
        <w:pStyle w:val="a3"/>
        <w:rPr>
          <w:spacing w:val="0"/>
        </w:rPr>
      </w:pPr>
    </w:p>
    <w:p w:rsidR="00D15C15" w:rsidRDefault="00D15C15" w:rsidP="00D15C15">
      <w:pPr>
        <w:pStyle w:val="a3"/>
        <w:rPr>
          <w:spacing w:val="0"/>
        </w:rPr>
      </w:pPr>
      <w:r>
        <w:rPr>
          <w:rFonts w:ascii="ＭＳ 明朝" w:hAnsi="ＭＳ 明朝" w:hint="eastAsia"/>
          <w:sz w:val="28"/>
          <w:szCs w:val="28"/>
        </w:rPr>
        <w:t>①気象条件等に対応した技術の確立</w:t>
      </w:r>
    </w:p>
    <w:p w:rsidR="00D15C15" w:rsidRDefault="00D15C15" w:rsidP="00D15C15">
      <w:pPr>
        <w:pStyle w:val="a3"/>
        <w:rPr>
          <w:spacing w:val="0"/>
        </w:rPr>
      </w:pPr>
      <w:r>
        <w:rPr>
          <w:rFonts w:ascii="ＭＳ 明朝" w:hAnsi="ＭＳ 明朝" w:hint="eastAsia"/>
          <w:sz w:val="28"/>
          <w:szCs w:val="28"/>
        </w:rPr>
        <w:t>・品種構成による危険分散（早生種・中生種のバランス）</w:t>
      </w:r>
    </w:p>
    <w:p w:rsidR="00D15C15" w:rsidRDefault="00D15C15" w:rsidP="00D15C15">
      <w:pPr>
        <w:pStyle w:val="a3"/>
        <w:rPr>
          <w:spacing w:val="0"/>
        </w:rPr>
      </w:pPr>
      <w:r>
        <w:rPr>
          <w:rFonts w:ascii="ＭＳ 明朝" w:hAnsi="ＭＳ 明朝" w:hint="eastAsia"/>
          <w:sz w:val="28"/>
          <w:szCs w:val="28"/>
        </w:rPr>
        <w:t>・早期播種・適正管理による健苗育成</w:t>
      </w:r>
    </w:p>
    <w:p w:rsidR="00D15C15" w:rsidRDefault="00D15C15" w:rsidP="00D15C15">
      <w:pPr>
        <w:pStyle w:val="a3"/>
        <w:rPr>
          <w:spacing w:val="0"/>
        </w:rPr>
      </w:pPr>
      <w:r>
        <w:rPr>
          <w:rFonts w:ascii="ＭＳ 明朝" w:hAnsi="ＭＳ 明朝" w:hint="eastAsia"/>
          <w:sz w:val="28"/>
          <w:szCs w:val="28"/>
        </w:rPr>
        <w:t>・育苗様式の改善</w:t>
      </w:r>
    </w:p>
    <w:p w:rsidR="00D15C15" w:rsidRDefault="00D15C15" w:rsidP="00D15C15">
      <w:pPr>
        <w:pStyle w:val="a3"/>
        <w:rPr>
          <w:spacing w:val="0"/>
        </w:rPr>
      </w:pPr>
      <w:r>
        <w:rPr>
          <w:rFonts w:ascii="ＭＳ 明朝" w:hAnsi="ＭＳ 明朝" w:hint="eastAsia"/>
          <w:sz w:val="28"/>
          <w:szCs w:val="28"/>
        </w:rPr>
        <w:t>・早期移植の徹底と啓蒙活動（５月２５日まで移植完了）</w:t>
      </w:r>
    </w:p>
    <w:p w:rsidR="00D15C15" w:rsidRDefault="00D15C15" w:rsidP="00D15C15">
      <w:pPr>
        <w:pStyle w:val="a3"/>
        <w:rPr>
          <w:spacing w:val="0"/>
        </w:rPr>
      </w:pPr>
      <w:r>
        <w:rPr>
          <w:rFonts w:ascii="ＭＳ 明朝" w:hAnsi="ＭＳ 明朝" w:hint="eastAsia"/>
          <w:sz w:val="28"/>
          <w:szCs w:val="28"/>
        </w:rPr>
        <w:t>・気象変動に即応した適正な水管理</w:t>
      </w:r>
    </w:p>
    <w:p w:rsidR="00D15C15" w:rsidRDefault="00D15C15" w:rsidP="00D15C15">
      <w:pPr>
        <w:pStyle w:val="a3"/>
        <w:rPr>
          <w:spacing w:val="0"/>
        </w:rPr>
      </w:pPr>
      <w:r>
        <w:rPr>
          <w:rFonts w:ascii="ＭＳ 明朝" w:hAnsi="ＭＳ 明朝" w:hint="eastAsia"/>
          <w:sz w:val="28"/>
          <w:szCs w:val="28"/>
        </w:rPr>
        <w:t>・水田地域の生産基盤整備について</w:t>
      </w:r>
    </w:p>
    <w:p w:rsidR="00D15C15" w:rsidRDefault="00D15C15" w:rsidP="00D15C15">
      <w:pPr>
        <w:pStyle w:val="a3"/>
        <w:rPr>
          <w:spacing w:val="0"/>
        </w:rPr>
      </w:pPr>
      <w:r>
        <w:rPr>
          <w:rFonts w:eastAsia="Times New Roman" w:cs="Times New Roman"/>
          <w:spacing w:val="-2"/>
        </w:rPr>
        <w:t xml:space="preserve">  </w:t>
      </w:r>
      <w:r>
        <w:rPr>
          <w:rFonts w:ascii="ＭＳ 明朝" w:hAnsi="ＭＳ 明朝" w:hint="eastAsia"/>
          <w:sz w:val="28"/>
          <w:szCs w:val="28"/>
        </w:rPr>
        <w:t>（水田利活用の促進と多面的機能の発揮等のため、効率的・安定的な経営体の確立、田畑輪換を中心とした持続的連作体系に基づく水田営農、水利用などの事情を踏まえた多目的な土地利用を推進する。）</w:t>
      </w:r>
    </w:p>
    <w:p w:rsidR="00D15C15" w:rsidRDefault="00D15C15" w:rsidP="00D15C15">
      <w:pPr>
        <w:pStyle w:val="a3"/>
        <w:rPr>
          <w:spacing w:val="0"/>
        </w:rPr>
      </w:pPr>
    </w:p>
    <w:p w:rsidR="00D15C15" w:rsidRDefault="00D15C15" w:rsidP="00D15C15">
      <w:pPr>
        <w:pStyle w:val="a3"/>
        <w:rPr>
          <w:spacing w:val="0"/>
        </w:rPr>
      </w:pPr>
      <w:r>
        <w:rPr>
          <w:rFonts w:ascii="ＭＳ 明朝" w:hAnsi="ＭＳ 明朝" w:hint="eastAsia"/>
          <w:sz w:val="28"/>
          <w:szCs w:val="28"/>
        </w:rPr>
        <w:t>②高品質米確保に向けた技術対策（１等率１００％・高整粒・低タンパク米）</w:t>
      </w:r>
    </w:p>
    <w:p w:rsidR="00D15C15" w:rsidRDefault="00D15C15" w:rsidP="00D15C15">
      <w:pPr>
        <w:pStyle w:val="a3"/>
        <w:rPr>
          <w:spacing w:val="0"/>
        </w:rPr>
      </w:pPr>
      <w:r>
        <w:rPr>
          <w:rFonts w:ascii="ＭＳ 明朝" w:hAnsi="ＭＳ 明朝" w:hint="eastAsia"/>
          <w:sz w:val="28"/>
          <w:szCs w:val="28"/>
        </w:rPr>
        <w:t>・乾田化への取組と支援対策（稲ワラ搬出・溝切り・透水性改善等への支援体制）</w:t>
      </w:r>
    </w:p>
    <w:p w:rsidR="00D15C15" w:rsidRDefault="00D15C15" w:rsidP="00D15C15">
      <w:pPr>
        <w:pStyle w:val="a3"/>
        <w:rPr>
          <w:spacing w:val="0"/>
        </w:rPr>
      </w:pPr>
      <w:r>
        <w:rPr>
          <w:rFonts w:ascii="ＭＳ 明朝" w:hAnsi="ＭＳ 明朝" w:hint="eastAsia"/>
          <w:sz w:val="28"/>
          <w:szCs w:val="28"/>
        </w:rPr>
        <w:t>・病害虫発生予察と効果的防除（予察体制の構築と情報提供のシステム化）</w:t>
      </w:r>
    </w:p>
    <w:p w:rsidR="00D15C15" w:rsidRDefault="00D15C15" w:rsidP="00D15C15">
      <w:pPr>
        <w:pStyle w:val="a3"/>
        <w:rPr>
          <w:spacing w:val="0"/>
        </w:rPr>
      </w:pPr>
      <w:r>
        <w:rPr>
          <w:rFonts w:ascii="ＭＳ 明朝" w:hAnsi="ＭＳ 明朝" w:hint="eastAsia"/>
          <w:sz w:val="28"/>
          <w:szCs w:val="28"/>
        </w:rPr>
        <w:t>・減肥、分施等適正な施肥技術の指導強化</w:t>
      </w:r>
    </w:p>
    <w:p w:rsidR="00D15C15" w:rsidRDefault="00D15C15" w:rsidP="00D15C15">
      <w:pPr>
        <w:pStyle w:val="a3"/>
        <w:rPr>
          <w:spacing w:val="0"/>
        </w:rPr>
      </w:pPr>
    </w:p>
    <w:p w:rsidR="00D15C15" w:rsidRDefault="00D15C15" w:rsidP="00D15C15">
      <w:pPr>
        <w:pStyle w:val="a3"/>
        <w:rPr>
          <w:spacing w:val="0"/>
        </w:rPr>
      </w:pPr>
      <w:r>
        <w:rPr>
          <w:rFonts w:ascii="ＭＳ 明朝" w:hAnsi="ＭＳ 明朝" w:hint="eastAsia"/>
          <w:sz w:val="28"/>
          <w:szCs w:val="28"/>
        </w:rPr>
        <w:t>③目指すべき産地の位置づけと販売戦略</w:t>
      </w:r>
    </w:p>
    <w:p w:rsidR="00D15C15" w:rsidRDefault="00D15C15" w:rsidP="00D15C15">
      <w:pPr>
        <w:pStyle w:val="a3"/>
        <w:rPr>
          <w:spacing w:val="0"/>
        </w:rPr>
      </w:pPr>
      <w:r>
        <w:rPr>
          <w:rFonts w:ascii="ＭＳ 明朝" w:hAnsi="ＭＳ 明朝" w:hint="eastAsia"/>
          <w:sz w:val="28"/>
          <w:szCs w:val="28"/>
        </w:rPr>
        <w:t>・和寒産米としての産地評価と合わせ南宗谷線広域の産地評価の確立</w:t>
      </w:r>
    </w:p>
    <w:p w:rsidR="00D15C15" w:rsidRDefault="00D15C15" w:rsidP="00D15C15">
      <w:pPr>
        <w:pStyle w:val="a3"/>
        <w:rPr>
          <w:spacing w:val="0"/>
        </w:rPr>
      </w:pPr>
      <w:r>
        <w:rPr>
          <w:rFonts w:ascii="ＭＳ 明朝" w:hAnsi="ＭＳ 明朝" w:hint="eastAsia"/>
          <w:sz w:val="28"/>
          <w:szCs w:val="28"/>
        </w:rPr>
        <w:t>・南宗谷線広域ＣＥの利用による「氷点の舞」ブランドの活用</w:t>
      </w:r>
    </w:p>
    <w:p w:rsidR="00D15C15" w:rsidRDefault="00D15C15" w:rsidP="00D15C15">
      <w:pPr>
        <w:pStyle w:val="a3"/>
        <w:rPr>
          <w:spacing w:val="0"/>
        </w:rPr>
      </w:pPr>
      <w:r>
        <w:rPr>
          <w:rFonts w:ascii="ＭＳ 明朝" w:hAnsi="ＭＳ 明朝" w:hint="eastAsia"/>
          <w:sz w:val="28"/>
          <w:szCs w:val="28"/>
        </w:rPr>
        <w:t>・品種による調整基準統一とその徹底遵守｛整粒歩合・網目・水分等｝</w:t>
      </w:r>
    </w:p>
    <w:p w:rsidR="00D15C15" w:rsidRDefault="00D15C15" w:rsidP="00D15C15">
      <w:pPr>
        <w:pStyle w:val="a3"/>
        <w:rPr>
          <w:spacing w:val="0"/>
        </w:rPr>
      </w:pPr>
      <w:r>
        <w:rPr>
          <w:rFonts w:ascii="ＭＳ 明朝" w:hAnsi="ＭＳ 明朝" w:hint="eastAsia"/>
          <w:sz w:val="28"/>
          <w:szCs w:val="28"/>
        </w:rPr>
        <w:t>・産地指定率の向上｛全量産地指定｝に向けた高品質・安定供給体制の構築</w:t>
      </w:r>
    </w:p>
    <w:p w:rsidR="00D15C15" w:rsidRDefault="00D15C15" w:rsidP="00D15C15">
      <w:pPr>
        <w:pStyle w:val="a3"/>
        <w:rPr>
          <w:spacing w:val="0"/>
        </w:rPr>
      </w:pPr>
      <w:r>
        <w:rPr>
          <w:rFonts w:ascii="ＭＳ 明朝" w:hAnsi="ＭＳ 明朝" w:hint="eastAsia"/>
          <w:sz w:val="28"/>
          <w:szCs w:val="28"/>
        </w:rPr>
        <w:t>・用途別の需要に対応できる供給体制構築｛品種による用途区分把握とその対応｝</w:t>
      </w:r>
    </w:p>
    <w:p w:rsidR="00D15C15" w:rsidRDefault="00D15C15" w:rsidP="00D15C15">
      <w:pPr>
        <w:pStyle w:val="a3"/>
        <w:rPr>
          <w:spacing w:val="0"/>
        </w:rPr>
      </w:pPr>
    </w:p>
    <w:p w:rsidR="00D15C15" w:rsidRDefault="00D15C15" w:rsidP="00D15C15">
      <w:pPr>
        <w:pStyle w:val="a3"/>
        <w:rPr>
          <w:spacing w:val="0"/>
        </w:rPr>
      </w:pPr>
      <w:r>
        <w:rPr>
          <w:rFonts w:ascii="ＭＳ 明朝" w:hAnsi="ＭＳ 明朝" w:hint="eastAsia"/>
          <w:sz w:val="28"/>
          <w:szCs w:val="28"/>
        </w:rPr>
        <w:t>④所得確保に向けたコスト対策</w:t>
      </w:r>
    </w:p>
    <w:p w:rsidR="00D15C15" w:rsidRDefault="00D15C15" w:rsidP="00D15C15">
      <w:pPr>
        <w:pStyle w:val="a3"/>
        <w:rPr>
          <w:spacing w:val="0"/>
        </w:rPr>
      </w:pPr>
      <w:r>
        <w:rPr>
          <w:rFonts w:ascii="ＭＳ 明朝" w:hAnsi="ＭＳ 明朝" w:hint="eastAsia"/>
          <w:sz w:val="28"/>
          <w:szCs w:val="28"/>
        </w:rPr>
        <w:t>・各種調整施設の全利用と利用料の軽減措置</w:t>
      </w:r>
    </w:p>
    <w:p w:rsidR="00D15C15" w:rsidRDefault="00D15C15" w:rsidP="00D15C15">
      <w:pPr>
        <w:pStyle w:val="a3"/>
        <w:rPr>
          <w:spacing w:val="0"/>
        </w:rPr>
      </w:pPr>
      <w:r>
        <w:rPr>
          <w:rFonts w:ascii="ＭＳ 明朝" w:hAnsi="ＭＳ 明朝" w:hint="eastAsia"/>
          <w:sz w:val="28"/>
          <w:szCs w:val="28"/>
        </w:rPr>
        <w:t>・機械の共同利用と受委託事業への支援対策</w:t>
      </w:r>
    </w:p>
    <w:p w:rsidR="00D15C15" w:rsidRDefault="00D15C15" w:rsidP="00D15C15">
      <w:pPr>
        <w:pStyle w:val="a3"/>
        <w:rPr>
          <w:spacing w:val="0"/>
        </w:rPr>
      </w:pPr>
      <w:r>
        <w:rPr>
          <w:rFonts w:ascii="ＭＳ 明朝" w:hAnsi="ＭＳ 明朝" w:hint="eastAsia"/>
          <w:sz w:val="28"/>
          <w:szCs w:val="28"/>
        </w:rPr>
        <w:t>・基本技術の徹底による効率的な資材投下</w:t>
      </w:r>
    </w:p>
    <w:p w:rsidR="00D15C15" w:rsidRDefault="00D15C15" w:rsidP="00D15C15">
      <w:pPr>
        <w:pStyle w:val="a3"/>
        <w:rPr>
          <w:spacing w:val="0"/>
        </w:rPr>
      </w:pPr>
      <w:r>
        <w:rPr>
          <w:rFonts w:ascii="ＭＳ 明朝" w:hAnsi="ＭＳ 明朝" w:hint="eastAsia"/>
          <w:sz w:val="28"/>
          <w:szCs w:val="28"/>
        </w:rPr>
        <w:t>・作業受委託組織・中核受託者の育成</w:t>
      </w:r>
    </w:p>
    <w:p w:rsidR="00D15C15" w:rsidRDefault="00D15C15" w:rsidP="00D15C15">
      <w:pPr>
        <w:pStyle w:val="a3"/>
        <w:rPr>
          <w:spacing w:val="0"/>
        </w:rPr>
      </w:pPr>
    </w:p>
    <w:p w:rsidR="00D15C15" w:rsidRDefault="00D15C15" w:rsidP="00D15C15">
      <w:pPr>
        <w:pStyle w:val="a3"/>
        <w:rPr>
          <w:spacing w:val="0"/>
        </w:rPr>
      </w:pPr>
      <w:r>
        <w:rPr>
          <w:rFonts w:ascii="ＭＳ 明朝" w:hAnsi="ＭＳ 明朝" w:hint="eastAsia"/>
          <w:sz w:val="28"/>
          <w:szCs w:val="28"/>
        </w:rPr>
        <w:t>⑤担い手確保と組織型経営体の構築</w:t>
      </w:r>
    </w:p>
    <w:p w:rsidR="00D15C15" w:rsidRDefault="00D15C15" w:rsidP="00D15C15">
      <w:pPr>
        <w:pStyle w:val="a3"/>
        <w:rPr>
          <w:spacing w:val="0"/>
        </w:rPr>
      </w:pPr>
      <w:r>
        <w:rPr>
          <w:rFonts w:ascii="ＭＳ 明朝" w:hAnsi="ＭＳ 明朝" w:hint="eastAsia"/>
          <w:sz w:val="28"/>
          <w:szCs w:val="28"/>
        </w:rPr>
        <w:t>・担い手による賃借・管理耕作の支援対策</w:t>
      </w:r>
    </w:p>
    <w:p w:rsidR="00D15C15" w:rsidRDefault="00D15C15" w:rsidP="00D15C15">
      <w:pPr>
        <w:pStyle w:val="a3"/>
        <w:rPr>
          <w:spacing w:val="0"/>
        </w:rPr>
      </w:pPr>
      <w:r>
        <w:rPr>
          <w:rFonts w:ascii="ＭＳ 明朝" w:hAnsi="ＭＳ 明朝" w:hint="eastAsia"/>
          <w:sz w:val="28"/>
          <w:szCs w:val="28"/>
        </w:rPr>
        <w:t>・水稲耕作地の集約化の取組み検討</w:t>
      </w:r>
    </w:p>
    <w:p w:rsidR="00D15C15" w:rsidRDefault="00D15C15" w:rsidP="00D15C15">
      <w:pPr>
        <w:pStyle w:val="a3"/>
        <w:rPr>
          <w:spacing w:val="0"/>
        </w:rPr>
      </w:pPr>
      <w:r>
        <w:rPr>
          <w:rFonts w:ascii="ＭＳ 明朝" w:hAnsi="ＭＳ 明朝" w:hint="eastAsia"/>
          <w:sz w:val="28"/>
          <w:szCs w:val="28"/>
        </w:rPr>
        <w:t>・機械の共同利用・受委託作業の推進等による地域営農体制の構築</w:t>
      </w:r>
    </w:p>
    <w:p w:rsidR="00D15C15" w:rsidRDefault="00D15C15" w:rsidP="00D15C15">
      <w:pPr>
        <w:pStyle w:val="a3"/>
        <w:rPr>
          <w:spacing w:val="0"/>
        </w:rPr>
      </w:pPr>
      <w:r>
        <w:rPr>
          <w:rFonts w:ascii="ＭＳ 明朝" w:hAnsi="ＭＳ 明朝" w:hint="eastAsia"/>
          <w:sz w:val="28"/>
          <w:szCs w:val="28"/>
        </w:rPr>
        <w:t>・認定農業者の育成に向けた支援対策</w:t>
      </w:r>
    </w:p>
    <w:p w:rsidR="00D15C15" w:rsidRDefault="00D15C15" w:rsidP="00D15C15">
      <w:pPr>
        <w:pStyle w:val="a3"/>
        <w:rPr>
          <w:spacing w:val="0"/>
        </w:rPr>
      </w:pPr>
      <w:r>
        <w:rPr>
          <w:rFonts w:ascii="ＭＳ 明朝" w:hAnsi="ＭＳ 明朝" w:hint="eastAsia"/>
          <w:sz w:val="28"/>
          <w:szCs w:val="28"/>
        </w:rPr>
        <w:t>・地域担い手集団による農地集積と、集団化・法人化への支援対策</w:t>
      </w:r>
    </w:p>
    <w:p w:rsidR="00D15C15" w:rsidRDefault="00D15C15" w:rsidP="00D15C15">
      <w:pPr>
        <w:pStyle w:val="a3"/>
        <w:rPr>
          <w:spacing w:val="0"/>
        </w:rPr>
      </w:pPr>
    </w:p>
    <w:p w:rsidR="00D15C15" w:rsidRDefault="00D15C15" w:rsidP="00D15C15">
      <w:pPr>
        <w:pStyle w:val="a3"/>
        <w:rPr>
          <w:spacing w:val="0"/>
        </w:rPr>
      </w:pPr>
      <w:r>
        <w:rPr>
          <w:rFonts w:ascii="ＭＳ 明朝" w:hAnsi="ＭＳ 明朝" w:hint="eastAsia"/>
          <w:sz w:val="28"/>
          <w:szCs w:val="28"/>
        </w:rPr>
        <w:t>⑥安全・安心な米の生産体制</w:t>
      </w:r>
    </w:p>
    <w:p w:rsidR="00D15C15" w:rsidRDefault="00D15C15" w:rsidP="00D15C15">
      <w:pPr>
        <w:pStyle w:val="a3"/>
        <w:rPr>
          <w:spacing w:val="0"/>
        </w:rPr>
      </w:pPr>
      <w:r>
        <w:rPr>
          <w:rFonts w:ascii="ＭＳ 明朝" w:hAnsi="ＭＳ 明朝" w:hint="eastAsia"/>
          <w:sz w:val="28"/>
          <w:szCs w:val="28"/>
        </w:rPr>
        <w:t>・予察体制の整備による効果的病害虫の抑止</w:t>
      </w:r>
    </w:p>
    <w:p w:rsidR="00D15C15" w:rsidRDefault="00D15C15" w:rsidP="00D15C15">
      <w:pPr>
        <w:pStyle w:val="a3"/>
        <w:rPr>
          <w:spacing w:val="0"/>
        </w:rPr>
      </w:pPr>
      <w:r>
        <w:rPr>
          <w:rFonts w:ascii="ＭＳ 明朝" w:hAnsi="ＭＳ 明朝" w:hint="eastAsia"/>
          <w:sz w:val="28"/>
          <w:szCs w:val="28"/>
        </w:rPr>
        <w:t>・水田周辺環境の整備（雑種地・雑草・雑木等への対応）</w:t>
      </w:r>
    </w:p>
    <w:p w:rsidR="00D15C15" w:rsidRDefault="00D15C15" w:rsidP="00D15C15">
      <w:pPr>
        <w:pStyle w:val="a3"/>
        <w:rPr>
          <w:spacing w:val="0"/>
        </w:rPr>
      </w:pPr>
      <w:r>
        <w:rPr>
          <w:rFonts w:ascii="ＭＳ 明朝" w:hAnsi="ＭＳ 明朝" w:hint="eastAsia"/>
          <w:sz w:val="28"/>
          <w:szCs w:val="28"/>
        </w:rPr>
        <w:t>・使用基準に合致する登録資材の投与</w:t>
      </w:r>
    </w:p>
    <w:p w:rsidR="00D15C15" w:rsidRDefault="00D15C15" w:rsidP="00D15C15">
      <w:pPr>
        <w:pStyle w:val="a3"/>
        <w:rPr>
          <w:spacing w:val="0"/>
        </w:rPr>
      </w:pPr>
      <w:r>
        <w:rPr>
          <w:rFonts w:ascii="ＭＳ 明朝" w:hAnsi="ＭＳ 明朝" w:hint="eastAsia"/>
          <w:sz w:val="28"/>
          <w:szCs w:val="28"/>
        </w:rPr>
        <w:t>・生産履歴の記帳と情報提供のシステム化</w:t>
      </w:r>
    </w:p>
    <w:p w:rsidR="00D15C15" w:rsidRDefault="00D15C15" w:rsidP="00D15C15">
      <w:pPr>
        <w:pStyle w:val="a3"/>
        <w:rPr>
          <w:spacing w:val="0"/>
        </w:rPr>
      </w:pPr>
    </w:p>
    <w:p w:rsidR="00D15C15" w:rsidRDefault="00D15C15" w:rsidP="00D15C15">
      <w:pPr>
        <w:pStyle w:val="a3"/>
        <w:rPr>
          <w:spacing w:val="0"/>
        </w:rPr>
      </w:pPr>
      <w:r>
        <w:rPr>
          <w:rFonts w:ascii="ＭＳ 明朝" w:hAnsi="ＭＳ 明朝" w:hint="eastAsia"/>
          <w:sz w:val="28"/>
          <w:szCs w:val="28"/>
        </w:rPr>
        <w:t>（転作）</w:t>
      </w:r>
    </w:p>
    <w:p w:rsidR="00D15C15" w:rsidRDefault="00D15C15" w:rsidP="00D15C15">
      <w:pPr>
        <w:pStyle w:val="a3"/>
        <w:rPr>
          <w:spacing w:val="0"/>
        </w:rPr>
      </w:pPr>
    </w:p>
    <w:p w:rsidR="00D15C15" w:rsidRDefault="00D15C15" w:rsidP="00D15C15">
      <w:pPr>
        <w:pStyle w:val="a3"/>
        <w:rPr>
          <w:spacing w:val="0"/>
        </w:rPr>
      </w:pPr>
      <w:r>
        <w:rPr>
          <w:rFonts w:ascii="ＭＳ 明朝" w:hAnsi="ＭＳ 明朝" w:hint="eastAsia"/>
          <w:sz w:val="28"/>
          <w:szCs w:val="28"/>
        </w:rPr>
        <w:t xml:space="preserve">　従来から、転作作物として水田農業経営確立助成補助金の高い、小麦・大豆・飼料作物への偏重傾向にあり、加えて、高齢化に伴い省力化が可能なこれら作物への偏重が益々顕著になっている。また、団地化要件も適正輪作を阻害する要因となり、小麦・大豆においては連作障害がみられ、実需者が求める良質小麦・良質大豆生産の大きな障害となっている。飼料作物においても町内畜産農家戸数が減少するなか、粗飼料の町内需要量を超える飼料作物の作付や適正な草地更新等に一定の不安要素を抱えており需給調整に苦慮している状況である。　　　　　　　　　　　　　　　転作田の輪作体系が取れない現状とあわせ、連作による土地の疲弊が地力衰退を招き、各作物において生産性が著しく後退するとともに品質低下の要因となっている。また、高齢化の進展と後継者不足が多様な水田農業を展開する上で大きな課題であり、農地の流動化・担い手への計画的な集積が急務である。加えて、認定農業者の育成は地域課題として大きなウエイトを占める。</w:t>
      </w:r>
    </w:p>
    <w:p w:rsidR="00D15C15" w:rsidRDefault="00D15C15" w:rsidP="00D15C15">
      <w:pPr>
        <w:pStyle w:val="a3"/>
        <w:rPr>
          <w:spacing w:val="0"/>
        </w:rPr>
      </w:pPr>
      <w:r>
        <w:rPr>
          <w:rFonts w:ascii="ＭＳ 明朝" w:hAnsi="ＭＳ 明朝" w:hint="eastAsia"/>
          <w:sz w:val="28"/>
          <w:szCs w:val="28"/>
        </w:rPr>
        <w:t xml:space="preserve">　これから水田転作に係る課題を整理すると下記の通りである</w:t>
      </w:r>
    </w:p>
    <w:p w:rsidR="00D15C15" w:rsidRDefault="00D15C15" w:rsidP="00D15C15">
      <w:pPr>
        <w:pStyle w:val="a3"/>
        <w:rPr>
          <w:spacing w:val="0"/>
        </w:rPr>
      </w:pPr>
      <w:r>
        <w:rPr>
          <w:rFonts w:ascii="ＭＳ 明朝" w:hAnsi="ＭＳ 明朝" w:hint="eastAsia"/>
          <w:sz w:val="28"/>
          <w:szCs w:val="28"/>
        </w:rPr>
        <w:t>①適正輪作の確立対策</w:t>
      </w:r>
    </w:p>
    <w:p w:rsidR="00D15C15" w:rsidRDefault="00D15C15" w:rsidP="00D15C15">
      <w:pPr>
        <w:pStyle w:val="a3"/>
        <w:rPr>
          <w:spacing w:val="0"/>
        </w:rPr>
      </w:pPr>
      <w:r>
        <w:rPr>
          <w:rFonts w:ascii="ＭＳ 明朝" w:hAnsi="ＭＳ 明朝" w:hint="eastAsia"/>
          <w:sz w:val="28"/>
          <w:szCs w:val="28"/>
        </w:rPr>
        <w:t>②地力増進対策</w:t>
      </w:r>
    </w:p>
    <w:p w:rsidR="00D15C15" w:rsidRDefault="00D15C15" w:rsidP="00D15C15">
      <w:pPr>
        <w:pStyle w:val="a3"/>
        <w:rPr>
          <w:spacing w:val="0"/>
        </w:rPr>
      </w:pPr>
      <w:r>
        <w:rPr>
          <w:rFonts w:ascii="ＭＳ 明朝" w:hAnsi="ＭＳ 明朝" w:hint="eastAsia"/>
          <w:sz w:val="28"/>
          <w:szCs w:val="28"/>
        </w:rPr>
        <w:t>③担い手を中心とした農地流動化対策</w:t>
      </w:r>
    </w:p>
    <w:p w:rsidR="00D15C15" w:rsidRDefault="00D15C15" w:rsidP="00D15C15">
      <w:pPr>
        <w:pStyle w:val="a3"/>
        <w:rPr>
          <w:spacing w:val="0"/>
        </w:rPr>
      </w:pPr>
      <w:r>
        <w:rPr>
          <w:rFonts w:ascii="ＭＳ 明朝" w:hAnsi="ＭＳ 明朝" w:hint="eastAsia"/>
          <w:sz w:val="28"/>
          <w:szCs w:val="28"/>
        </w:rPr>
        <w:t>④認定農業者・中核農家育成対策</w:t>
      </w:r>
    </w:p>
    <w:p w:rsidR="00D15C15" w:rsidRDefault="00D15C15" w:rsidP="00D15C15">
      <w:pPr>
        <w:pStyle w:val="a3"/>
        <w:rPr>
          <w:spacing w:val="0"/>
        </w:rPr>
      </w:pPr>
      <w:r>
        <w:rPr>
          <w:rFonts w:ascii="ＭＳ 明朝" w:hAnsi="ＭＳ 明朝" w:hint="eastAsia"/>
          <w:sz w:val="28"/>
          <w:szCs w:val="28"/>
        </w:rPr>
        <w:t>⑤高品質農産物生産対策（特に小麦・大豆の品質向上対策）</w:t>
      </w:r>
    </w:p>
    <w:p w:rsidR="00D15C15" w:rsidRDefault="00D15C15" w:rsidP="00D15C15">
      <w:pPr>
        <w:pStyle w:val="a3"/>
        <w:rPr>
          <w:spacing w:val="0"/>
        </w:rPr>
      </w:pPr>
      <w:r>
        <w:rPr>
          <w:rFonts w:ascii="ＭＳ 明朝" w:hAnsi="ＭＳ 明朝" w:hint="eastAsia"/>
          <w:sz w:val="28"/>
          <w:szCs w:val="28"/>
        </w:rPr>
        <w:t>⑥経営所得向上対策（コスト対策）</w:t>
      </w:r>
    </w:p>
    <w:p w:rsidR="00D15C15" w:rsidRDefault="00D15C15" w:rsidP="00D15C15">
      <w:pPr>
        <w:pStyle w:val="a3"/>
        <w:rPr>
          <w:spacing w:val="0"/>
        </w:rPr>
      </w:pPr>
    </w:p>
    <w:p w:rsidR="00D15C15" w:rsidRDefault="00D15C15" w:rsidP="00D15C15">
      <w:pPr>
        <w:pStyle w:val="a3"/>
        <w:rPr>
          <w:spacing w:val="0"/>
        </w:rPr>
      </w:pPr>
      <w:r>
        <w:rPr>
          <w:rFonts w:ascii="ＭＳ 明朝" w:hAnsi="ＭＳ 明朝" w:hint="eastAsia"/>
          <w:sz w:val="28"/>
          <w:szCs w:val="28"/>
        </w:rPr>
        <w:t xml:space="preserve">　これらを改善することが和寒町水田農業の進展に欠かせない条件であることから、地域水田農業ビジョン策定に当たって、それぞれの課題が多く山積しているなか論議を進めていかなければならないが、ワーキング協議会のなかで充分に協議を進め、また、米政策改革大綱の施策である産地づくり交付金をこれら改善対策に有効活用すべく、その交付使途についても考慮した計画内容である。</w:t>
      </w:r>
    </w:p>
    <w:p w:rsidR="00D15C15" w:rsidRDefault="00D15C15" w:rsidP="00D15C15">
      <w:pPr>
        <w:pStyle w:val="a3"/>
        <w:rPr>
          <w:spacing w:val="0"/>
        </w:rPr>
      </w:pPr>
    </w:p>
    <w:p w:rsidR="00D15C15" w:rsidRDefault="00D15C15" w:rsidP="00D15C15">
      <w:pPr>
        <w:pStyle w:val="a3"/>
        <w:rPr>
          <w:spacing w:val="0"/>
        </w:rPr>
      </w:pPr>
      <w:r>
        <w:rPr>
          <w:rFonts w:ascii="ＭＳ 明朝" w:hAnsi="ＭＳ 明朝" w:hint="eastAsia"/>
          <w:sz w:val="28"/>
          <w:szCs w:val="28"/>
        </w:rPr>
        <w:t xml:space="preserve">　●地域水田農業ビジョンにおける和寒町のあるべき水田転作の対応策</w:t>
      </w:r>
    </w:p>
    <w:p w:rsidR="00D15C15" w:rsidRDefault="00D15C15" w:rsidP="00D15C15">
      <w:pPr>
        <w:pStyle w:val="a3"/>
        <w:rPr>
          <w:spacing w:val="0"/>
        </w:rPr>
      </w:pPr>
    </w:p>
    <w:p w:rsidR="00D15C15" w:rsidRDefault="00D15C15" w:rsidP="00D15C15">
      <w:pPr>
        <w:pStyle w:val="a3"/>
        <w:rPr>
          <w:spacing w:val="0"/>
        </w:rPr>
      </w:pPr>
      <w:r>
        <w:rPr>
          <w:rFonts w:ascii="ＭＳ 明朝" w:hAnsi="ＭＳ 明朝" w:hint="eastAsia"/>
          <w:sz w:val="28"/>
          <w:szCs w:val="28"/>
        </w:rPr>
        <w:t>①安全・安心の対策</w:t>
      </w:r>
    </w:p>
    <w:p w:rsidR="00D15C15" w:rsidRDefault="00D15C15" w:rsidP="00D15C15">
      <w:pPr>
        <w:pStyle w:val="a3"/>
        <w:rPr>
          <w:spacing w:val="0"/>
        </w:rPr>
      </w:pPr>
      <w:r>
        <w:rPr>
          <w:rFonts w:ascii="ＭＳ 明朝" w:hAnsi="ＭＳ 明朝" w:hint="eastAsia"/>
          <w:sz w:val="28"/>
          <w:szCs w:val="28"/>
        </w:rPr>
        <w:t>・平成１６年度から全ての作物について生産履歴・栽培履歴について完全整備が必　要であり、生産者の自覚も含めて確認の図れる体制にして一定の積算した額を交　付する。</w:t>
      </w:r>
    </w:p>
    <w:p w:rsidR="00D15C15" w:rsidRDefault="00D15C15" w:rsidP="00D15C15">
      <w:pPr>
        <w:pStyle w:val="a3"/>
        <w:rPr>
          <w:spacing w:val="0"/>
        </w:rPr>
      </w:pPr>
    </w:p>
    <w:p w:rsidR="00D15C15" w:rsidRDefault="00D15C15" w:rsidP="00D15C15">
      <w:pPr>
        <w:pStyle w:val="a3"/>
        <w:rPr>
          <w:spacing w:val="0"/>
        </w:rPr>
      </w:pPr>
      <w:r>
        <w:rPr>
          <w:rFonts w:ascii="ＭＳ 明朝" w:hAnsi="ＭＳ 明朝" w:hint="eastAsia"/>
          <w:sz w:val="28"/>
          <w:szCs w:val="28"/>
        </w:rPr>
        <w:t>②土づくり品質向上の対策</w:t>
      </w:r>
    </w:p>
    <w:p w:rsidR="00D15C15" w:rsidRDefault="00D15C15" w:rsidP="00D15C15">
      <w:pPr>
        <w:pStyle w:val="a3"/>
        <w:rPr>
          <w:spacing w:val="0"/>
        </w:rPr>
      </w:pPr>
      <w:r>
        <w:rPr>
          <w:rFonts w:ascii="ＭＳ 明朝" w:hAnsi="ＭＳ 明朝" w:hint="eastAsia"/>
          <w:sz w:val="28"/>
          <w:szCs w:val="28"/>
        </w:rPr>
        <w:t>・麦類・豆類・根菜類・野菜類・緑肥作物を基本とした４年以上の輪作確立</w:t>
      </w:r>
    </w:p>
    <w:p w:rsidR="00D15C15" w:rsidRDefault="00D15C15" w:rsidP="00D15C15">
      <w:pPr>
        <w:pStyle w:val="a3"/>
        <w:rPr>
          <w:spacing w:val="0"/>
        </w:rPr>
      </w:pPr>
      <w:r>
        <w:rPr>
          <w:rFonts w:ascii="ＭＳ 明朝" w:hAnsi="ＭＳ 明朝" w:hint="eastAsia"/>
          <w:sz w:val="28"/>
          <w:szCs w:val="28"/>
        </w:rPr>
        <w:t>・個人輪作・地域輪作・組織輪作等の形態を確立すべく地域内協議の推進</w:t>
      </w:r>
    </w:p>
    <w:p w:rsidR="00D15C15" w:rsidRDefault="00D15C15" w:rsidP="00D15C15">
      <w:pPr>
        <w:pStyle w:val="a3"/>
        <w:rPr>
          <w:spacing w:val="0"/>
        </w:rPr>
      </w:pPr>
      <w:r>
        <w:rPr>
          <w:rFonts w:ascii="ＭＳ 明朝" w:hAnsi="ＭＳ 明朝" w:hint="eastAsia"/>
          <w:sz w:val="28"/>
          <w:szCs w:val="28"/>
        </w:rPr>
        <w:t>・輪作計画を策定し実践する者について、全作物に一定の積算した額を交付する。（輪作計画の実践について確認）</w:t>
      </w:r>
    </w:p>
    <w:p w:rsidR="00D15C15" w:rsidRDefault="00D15C15" w:rsidP="00D15C15">
      <w:pPr>
        <w:pStyle w:val="a3"/>
        <w:rPr>
          <w:spacing w:val="0"/>
        </w:rPr>
      </w:pPr>
      <w:r>
        <w:rPr>
          <w:rFonts w:ascii="ＭＳ 明朝" w:hAnsi="ＭＳ 明朝" w:hint="eastAsia"/>
          <w:sz w:val="28"/>
          <w:szCs w:val="28"/>
        </w:rPr>
        <w:t>（輪作計画に基づく実施者は、作物ごとに一定の要件を加え、高品質生産に向けた　加算措置を講ずる）</w:t>
      </w:r>
    </w:p>
    <w:p w:rsidR="00D15C15" w:rsidRDefault="00D15C15" w:rsidP="00D15C15">
      <w:pPr>
        <w:pStyle w:val="a3"/>
        <w:rPr>
          <w:spacing w:val="0"/>
        </w:rPr>
      </w:pPr>
    </w:p>
    <w:p w:rsidR="00D15C15" w:rsidRDefault="00D15C15" w:rsidP="00D15C15">
      <w:pPr>
        <w:pStyle w:val="a3"/>
        <w:rPr>
          <w:spacing w:val="0"/>
        </w:rPr>
      </w:pPr>
      <w:r>
        <w:rPr>
          <w:rFonts w:ascii="ＭＳ 明朝" w:hAnsi="ＭＳ 明朝" w:hint="eastAsia"/>
          <w:sz w:val="28"/>
          <w:szCs w:val="28"/>
        </w:rPr>
        <w:t>③農地流動化の対策</w:t>
      </w:r>
    </w:p>
    <w:p w:rsidR="00D15C15" w:rsidRDefault="00D15C15" w:rsidP="00D15C15">
      <w:pPr>
        <w:pStyle w:val="a3"/>
        <w:rPr>
          <w:spacing w:val="0"/>
        </w:rPr>
      </w:pPr>
      <w:r>
        <w:rPr>
          <w:rFonts w:ascii="ＭＳ 明朝" w:hAnsi="ＭＳ 明朝" w:hint="eastAsia"/>
          <w:sz w:val="28"/>
          <w:szCs w:val="28"/>
        </w:rPr>
        <w:t>・町内担い手農業者の位置づけと基準の設定</w:t>
      </w:r>
    </w:p>
    <w:p w:rsidR="00D15C15" w:rsidRDefault="00D15C15" w:rsidP="00D15C15">
      <w:pPr>
        <w:pStyle w:val="a3"/>
        <w:rPr>
          <w:spacing w:val="0"/>
        </w:rPr>
      </w:pPr>
      <w:r>
        <w:rPr>
          <w:rFonts w:ascii="ＭＳ 明朝" w:hAnsi="ＭＳ 明朝" w:hint="eastAsia"/>
          <w:sz w:val="28"/>
          <w:szCs w:val="28"/>
        </w:rPr>
        <w:t>・担い手による賃借の支援</w:t>
      </w:r>
    </w:p>
    <w:p w:rsidR="00D15C15" w:rsidRDefault="00D15C15" w:rsidP="00D15C15">
      <w:pPr>
        <w:pStyle w:val="a3"/>
        <w:rPr>
          <w:spacing w:val="0"/>
        </w:rPr>
      </w:pPr>
      <w:r>
        <w:rPr>
          <w:rFonts w:ascii="ＭＳ 明朝" w:hAnsi="ＭＳ 明朝" w:hint="eastAsia"/>
          <w:sz w:val="28"/>
          <w:szCs w:val="28"/>
        </w:rPr>
        <w:t>・認定農業者の育成支援と青色申告者の育成支援</w:t>
      </w:r>
    </w:p>
    <w:p w:rsidR="00D15C15" w:rsidRDefault="00D15C15" w:rsidP="00D15C15">
      <w:pPr>
        <w:pStyle w:val="a3"/>
        <w:rPr>
          <w:spacing w:val="0"/>
        </w:rPr>
      </w:pPr>
      <w:r>
        <w:rPr>
          <w:rFonts w:ascii="ＭＳ 明朝" w:hAnsi="ＭＳ 明朝" w:hint="eastAsia"/>
          <w:sz w:val="28"/>
          <w:szCs w:val="28"/>
        </w:rPr>
        <w:t>（平成１８年度４月末までに、新規に５年以上賃借契約し認定農業者を有する者に</w:t>
      </w:r>
    </w:p>
    <w:p w:rsidR="00D15C15" w:rsidRDefault="00D15C15" w:rsidP="00D15C15">
      <w:pPr>
        <w:pStyle w:val="a3"/>
        <w:rPr>
          <w:spacing w:val="0"/>
        </w:rPr>
      </w:pPr>
      <w:r>
        <w:rPr>
          <w:rFonts w:ascii="ＭＳ 明朝" w:hAnsi="ＭＳ 明朝" w:hint="eastAsia"/>
          <w:sz w:val="28"/>
          <w:szCs w:val="28"/>
        </w:rPr>
        <w:t xml:space="preserve">　対し交付する。）　</w:t>
      </w:r>
    </w:p>
    <w:p w:rsidR="00D15C15" w:rsidRDefault="00D15C15" w:rsidP="00D15C15">
      <w:pPr>
        <w:pStyle w:val="a3"/>
        <w:rPr>
          <w:spacing w:val="0"/>
        </w:rPr>
      </w:pPr>
      <w:r>
        <w:rPr>
          <w:rFonts w:ascii="ＭＳ 明朝" w:hAnsi="ＭＳ 明朝" w:hint="eastAsia"/>
          <w:sz w:val="28"/>
          <w:szCs w:val="28"/>
        </w:rPr>
        <w:t>（既存の賃借契約者については、認定農業者である者に対して３年間交付助成をす　る。）</w:t>
      </w:r>
      <w:r>
        <w:rPr>
          <w:rFonts w:ascii="ＭＳ 明朝" w:hAnsi="ＭＳ 明朝" w:hint="eastAsia"/>
        </w:rPr>
        <w:t xml:space="preserve">　</w:t>
      </w:r>
    </w:p>
    <w:p w:rsidR="00D15C15" w:rsidRDefault="00D15C15" w:rsidP="00D15C15">
      <w:pPr>
        <w:pStyle w:val="a3"/>
        <w:rPr>
          <w:spacing w:val="0"/>
        </w:rPr>
      </w:pPr>
    </w:p>
    <w:p w:rsidR="00D15C15" w:rsidRDefault="00D15C15" w:rsidP="00D15C15">
      <w:pPr>
        <w:pStyle w:val="a3"/>
        <w:rPr>
          <w:spacing w:val="0"/>
        </w:rPr>
      </w:pPr>
      <w:r>
        <w:rPr>
          <w:rFonts w:ascii="ＭＳ 明朝" w:hAnsi="ＭＳ 明朝" w:hint="eastAsia"/>
        </w:rPr>
        <w:t>④担い手の対策</w:t>
      </w:r>
    </w:p>
    <w:p w:rsidR="00D15C15" w:rsidRDefault="00D15C15" w:rsidP="00D15C15">
      <w:pPr>
        <w:pStyle w:val="a3"/>
        <w:rPr>
          <w:spacing w:val="0"/>
        </w:rPr>
      </w:pPr>
      <w:r>
        <w:rPr>
          <w:rFonts w:eastAsia="Times New Roman" w:cs="Times New Roman"/>
          <w:spacing w:val="-2"/>
        </w:rPr>
        <w:t xml:space="preserve">  </w:t>
      </w:r>
      <w:r>
        <w:rPr>
          <w:rFonts w:ascii="ＭＳ 明朝" w:hAnsi="ＭＳ 明朝" w:hint="eastAsia"/>
        </w:rPr>
        <w:t>担い手の基準は、可能性も含めての農業者を対象に設定し、対策最終年度の目標に向け　て毎年度その基準を見直す事により、認定農業者またはこれに準じる担い手を育成する。</w:t>
      </w:r>
    </w:p>
    <w:p w:rsidR="00D15C15" w:rsidRDefault="00D15C15" w:rsidP="00D15C15">
      <w:pPr>
        <w:pStyle w:val="a3"/>
        <w:rPr>
          <w:spacing w:val="0"/>
        </w:rPr>
      </w:pPr>
      <w:r>
        <w:rPr>
          <w:rFonts w:ascii="ＭＳ 明朝" w:hAnsi="ＭＳ 明朝" w:hint="eastAsia"/>
        </w:rPr>
        <w:t xml:space="preserve">　次ぎのいずれかに該当すること。</w:t>
      </w:r>
    </w:p>
    <w:p w:rsidR="00D15C15" w:rsidRDefault="00D15C15" w:rsidP="00D15C15">
      <w:pPr>
        <w:pStyle w:val="a3"/>
        <w:rPr>
          <w:spacing w:val="0"/>
        </w:rPr>
      </w:pPr>
      <w:r>
        <w:rPr>
          <w:rFonts w:ascii="ＭＳ 明朝" w:hAnsi="ＭＳ 明朝" w:hint="eastAsia"/>
        </w:rPr>
        <w:t>・認定農業者</w:t>
      </w:r>
    </w:p>
    <w:p w:rsidR="00D15C15" w:rsidRDefault="00D15C15" w:rsidP="00D15C15">
      <w:pPr>
        <w:pStyle w:val="a3"/>
        <w:rPr>
          <w:spacing w:val="0"/>
        </w:rPr>
      </w:pPr>
      <w:r>
        <w:rPr>
          <w:rFonts w:ascii="ＭＳ 明朝" w:hAnsi="ＭＳ 明朝" w:hint="eastAsia"/>
        </w:rPr>
        <w:t>・経営面積５ｈａ以上（水田・畑）で平成１８年度を目途として、認定農業者を目指すも　の。</w:t>
      </w:r>
    </w:p>
    <w:p w:rsidR="00D15C15" w:rsidRDefault="00D15C15" w:rsidP="00D15C15">
      <w:pPr>
        <w:pStyle w:val="a3"/>
        <w:rPr>
          <w:spacing w:val="0"/>
        </w:rPr>
      </w:pPr>
      <w:r>
        <w:rPr>
          <w:rFonts w:ascii="ＭＳ 明朝" w:hAnsi="ＭＳ 明朝" w:hint="eastAsia"/>
        </w:rPr>
        <w:t>・経営内容、取組意欲を参酌して決定する。（後継者の有無、施設園芸の取組農家）</w:t>
      </w:r>
    </w:p>
    <w:p w:rsidR="00D15C15" w:rsidRDefault="00D15C15" w:rsidP="00D15C15">
      <w:pPr>
        <w:pStyle w:val="a3"/>
        <w:rPr>
          <w:spacing w:val="0"/>
        </w:rPr>
      </w:pPr>
      <w:r>
        <w:rPr>
          <w:rFonts w:ascii="ＭＳ 明朝" w:hAnsi="ＭＳ 明朝" w:hint="eastAsia"/>
        </w:rPr>
        <w:t>・後継者がいる場合経営面積が５</w:t>
      </w:r>
      <w:r>
        <w:rPr>
          <w:rFonts w:eastAsia="Times New Roman" w:cs="Times New Roman"/>
        </w:rPr>
        <w:t>ha</w:t>
      </w:r>
      <w:r>
        <w:rPr>
          <w:rFonts w:ascii="ＭＳ 明朝" w:hAnsi="ＭＳ 明朝" w:hint="eastAsia"/>
        </w:rPr>
        <w:t>以下であっても認める。</w:t>
      </w:r>
    </w:p>
    <w:p w:rsidR="00D15C15" w:rsidRDefault="00D15C15" w:rsidP="00D15C15">
      <w:pPr>
        <w:pStyle w:val="a3"/>
        <w:rPr>
          <w:spacing w:val="0"/>
        </w:rPr>
      </w:pPr>
      <w:r>
        <w:rPr>
          <w:rFonts w:ascii="ＭＳ 明朝" w:hAnsi="ＭＳ 明朝" w:hint="eastAsia"/>
        </w:rPr>
        <w:t>・施設園芸の取組農家</w:t>
      </w:r>
    </w:p>
    <w:p w:rsidR="00D15C15" w:rsidRDefault="00D15C15" w:rsidP="00D15C15">
      <w:pPr>
        <w:pStyle w:val="a3"/>
        <w:rPr>
          <w:spacing w:val="0"/>
        </w:rPr>
      </w:pPr>
      <w:r>
        <w:rPr>
          <w:rFonts w:ascii="ＭＳ 明朝" w:hAnsi="ＭＳ 明朝" w:hint="eastAsia"/>
        </w:rPr>
        <w:t>・生産集団については、米大綱の要件を満たすもの。</w:t>
      </w:r>
    </w:p>
    <w:p w:rsidR="00D15C15" w:rsidRDefault="00D15C15" w:rsidP="00D15C15">
      <w:pPr>
        <w:pStyle w:val="a3"/>
        <w:rPr>
          <w:spacing w:val="0"/>
        </w:rPr>
      </w:pPr>
    </w:p>
    <w:p w:rsidR="00D15C15" w:rsidRDefault="00D15C15" w:rsidP="00D15C15">
      <w:pPr>
        <w:pStyle w:val="a3"/>
        <w:rPr>
          <w:spacing w:val="0"/>
        </w:rPr>
      </w:pPr>
      <w:r>
        <w:rPr>
          <w:rFonts w:ascii="ＭＳ 明朝" w:hAnsi="ＭＳ 明朝" w:hint="eastAsia"/>
        </w:rPr>
        <w:t>⑤特別調整加算の対策</w:t>
      </w:r>
    </w:p>
    <w:p w:rsidR="00D15C15" w:rsidRDefault="00D15C15" w:rsidP="00D15C15">
      <w:pPr>
        <w:pStyle w:val="a3"/>
        <w:rPr>
          <w:spacing w:val="0"/>
        </w:rPr>
      </w:pPr>
      <w:r>
        <w:rPr>
          <w:rFonts w:ascii="ＭＳ 明朝" w:hAnsi="ＭＳ 明朝" w:hint="eastAsia"/>
        </w:rPr>
        <w:t>・本町で奨励する地力増進作物</w:t>
      </w:r>
      <w:r>
        <w:rPr>
          <w:rFonts w:eastAsia="Times New Roman" w:cs="Times New Roman"/>
        </w:rPr>
        <w:t>(</w:t>
      </w:r>
      <w:r>
        <w:rPr>
          <w:rFonts w:ascii="ＭＳ 明朝" w:hAnsi="ＭＳ 明朝" w:hint="eastAsia"/>
        </w:rPr>
        <w:t>休閑</w:t>
      </w:r>
      <w:r>
        <w:rPr>
          <w:rFonts w:eastAsia="Times New Roman" w:cs="Times New Roman"/>
        </w:rPr>
        <w:t>)</w:t>
      </w:r>
      <w:r>
        <w:rPr>
          <w:rFonts w:ascii="ＭＳ 明朝" w:hAnsi="ＭＳ 明朝" w:hint="eastAsia"/>
        </w:rPr>
        <w:t>を作付けしたものに対して助成する。</w:t>
      </w:r>
    </w:p>
    <w:p w:rsidR="00D15C15" w:rsidRDefault="00D15C15" w:rsidP="00D15C15">
      <w:pPr>
        <w:pStyle w:val="a3"/>
        <w:rPr>
          <w:spacing w:val="0"/>
        </w:rPr>
      </w:pPr>
    </w:p>
    <w:p w:rsidR="00D15C15" w:rsidRDefault="00D15C15" w:rsidP="00D15C15">
      <w:pPr>
        <w:pStyle w:val="a3"/>
        <w:rPr>
          <w:spacing w:val="0"/>
        </w:rPr>
      </w:pPr>
      <w:r>
        <w:rPr>
          <w:rFonts w:ascii="ＭＳ 明朝" w:hAnsi="ＭＳ 明朝" w:hint="eastAsia"/>
          <w:sz w:val="28"/>
          <w:szCs w:val="28"/>
        </w:rPr>
        <w:t>⑥地域振興作物加算の対策</w:t>
      </w:r>
    </w:p>
    <w:p w:rsidR="00D15C15" w:rsidRDefault="00D15C15" w:rsidP="00D15C15">
      <w:pPr>
        <w:pStyle w:val="a3"/>
        <w:rPr>
          <w:spacing w:val="0"/>
        </w:rPr>
      </w:pPr>
      <w:r>
        <w:rPr>
          <w:rFonts w:ascii="ＭＳ 明朝" w:hAnsi="ＭＳ 明朝" w:hint="eastAsia"/>
          <w:sz w:val="28"/>
          <w:szCs w:val="28"/>
        </w:rPr>
        <w:t xml:space="preserve">　本町独自の奨励作物として</w:t>
      </w:r>
    </w:p>
    <w:p w:rsidR="00D15C15" w:rsidRDefault="00D15C15" w:rsidP="00D15C15">
      <w:pPr>
        <w:pStyle w:val="a3"/>
        <w:rPr>
          <w:spacing w:val="0"/>
        </w:rPr>
      </w:pPr>
      <w:r>
        <w:rPr>
          <w:rFonts w:ascii="ＭＳ 明朝" w:hAnsi="ＭＳ 明朝" w:hint="eastAsia"/>
        </w:rPr>
        <w:t>・地名度の高い品目であり、日本一の作付面積を有する　　南瓜</w:t>
      </w:r>
    </w:p>
    <w:p w:rsidR="00D15C15" w:rsidRDefault="00D15C15" w:rsidP="00D15C15">
      <w:pPr>
        <w:pStyle w:val="a3"/>
        <w:rPr>
          <w:spacing w:val="0"/>
        </w:rPr>
      </w:pPr>
      <w:r>
        <w:rPr>
          <w:rFonts w:ascii="ＭＳ 明朝" w:hAnsi="ＭＳ 明朝" w:hint="eastAsia"/>
        </w:rPr>
        <w:t>・冬の降雪を利用した全道一の作付面積を有する　　　　　キャベツ</w:t>
      </w:r>
    </w:p>
    <w:p w:rsidR="00D15C15" w:rsidRDefault="00D15C15" w:rsidP="00D15C15">
      <w:pPr>
        <w:pStyle w:val="a3"/>
        <w:rPr>
          <w:spacing w:val="0"/>
        </w:rPr>
      </w:pPr>
      <w:r>
        <w:rPr>
          <w:rFonts w:ascii="ＭＳ 明朝" w:hAnsi="ＭＳ 明朝" w:hint="eastAsia"/>
        </w:rPr>
        <w:t>・良品質で風味あるブランド特産物　　　　　　　　　　　塩狩峠そば</w:t>
      </w:r>
    </w:p>
    <w:p w:rsidR="00D15C15" w:rsidRDefault="00D15C15" w:rsidP="00D15C15">
      <w:pPr>
        <w:pStyle w:val="a3"/>
        <w:rPr>
          <w:spacing w:val="0"/>
        </w:rPr>
      </w:pPr>
    </w:p>
    <w:p w:rsidR="00D15C15" w:rsidRDefault="00D15C15" w:rsidP="00D15C15">
      <w:pPr>
        <w:pStyle w:val="a3"/>
        <w:rPr>
          <w:spacing w:val="0"/>
        </w:rPr>
      </w:pPr>
      <w:r>
        <w:rPr>
          <w:rFonts w:ascii="ＭＳ 明朝" w:hAnsi="ＭＳ 明朝" w:hint="eastAsia"/>
          <w:sz w:val="28"/>
          <w:szCs w:val="28"/>
        </w:rPr>
        <w:t>⑦独自とも補償制度の構築対策</w:t>
      </w:r>
    </w:p>
    <w:p w:rsidR="00D15C15" w:rsidRDefault="00D15C15" w:rsidP="00D15C15">
      <w:pPr>
        <w:pStyle w:val="a3"/>
        <w:rPr>
          <w:spacing w:val="0"/>
        </w:rPr>
      </w:pPr>
      <w:r>
        <w:rPr>
          <w:rFonts w:ascii="ＭＳ 明朝" w:hAnsi="ＭＳ 明朝" w:hint="eastAsia"/>
          <w:sz w:val="28"/>
          <w:szCs w:val="28"/>
        </w:rPr>
        <w:t>・全水田面積からの拠出により、適正な稲作面積と転作面積の確保</w:t>
      </w:r>
    </w:p>
    <w:p w:rsidR="00D15C15" w:rsidRDefault="00D15C15" w:rsidP="00D15C15">
      <w:pPr>
        <w:pStyle w:val="a3"/>
        <w:rPr>
          <w:spacing w:val="0"/>
        </w:rPr>
      </w:pPr>
      <w:r>
        <w:rPr>
          <w:rFonts w:ascii="ＭＳ 明朝" w:hAnsi="ＭＳ 明朝" w:hint="eastAsia"/>
          <w:sz w:val="28"/>
          <w:szCs w:val="28"/>
        </w:rPr>
        <w:t>・独自とも補償制度の構築により、本町独自の取組の継続を図る</w:t>
      </w:r>
    </w:p>
    <w:p w:rsidR="00D15C15" w:rsidRDefault="00D15C15" w:rsidP="00D15C15">
      <w:pPr>
        <w:pStyle w:val="a3"/>
        <w:rPr>
          <w:spacing w:val="0"/>
        </w:rPr>
      </w:pPr>
    </w:p>
    <w:p w:rsidR="00D15C15" w:rsidRDefault="00D15C15" w:rsidP="00D15C15">
      <w:pPr>
        <w:pStyle w:val="a3"/>
        <w:rPr>
          <w:spacing w:val="0"/>
        </w:rPr>
      </w:pPr>
    </w:p>
    <w:p w:rsidR="00D15C15" w:rsidRDefault="00D15C15" w:rsidP="00D15C15">
      <w:pPr>
        <w:pStyle w:val="a3"/>
        <w:rPr>
          <w:spacing w:val="0"/>
        </w:rPr>
      </w:pPr>
    </w:p>
    <w:p w:rsidR="00C86BB7" w:rsidRPr="00D15C15" w:rsidRDefault="00C86BB7"/>
    <w:sectPr w:rsidR="00C86BB7" w:rsidRPr="00D15C15" w:rsidSect="00514ED2">
      <w:pgSz w:w="11906" w:h="16838"/>
      <w:pgMar w:top="1701" w:right="850" w:bottom="1701" w:left="85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15C15"/>
    <w:rsid w:val="002937B9"/>
    <w:rsid w:val="002C7FC7"/>
    <w:rsid w:val="007632A3"/>
    <w:rsid w:val="00790161"/>
    <w:rsid w:val="00C86BB7"/>
    <w:rsid w:val="00D15C1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1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5C15"/>
    <w:pPr>
      <w:widowControl w:val="0"/>
      <w:wordWrap w:val="0"/>
      <w:autoSpaceDE w:val="0"/>
      <w:autoSpaceDN w:val="0"/>
      <w:adjustRightInd w:val="0"/>
      <w:spacing w:line="310" w:lineRule="exact"/>
      <w:jc w:val="both"/>
    </w:pPr>
    <w:rPr>
      <w:rFonts w:ascii="Times New Roman" w:hAnsi="Times New Roman" w:cs="ＭＳ 明朝"/>
      <w:spacing w:val="-4"/>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604</Words>
  <Characters>3445</Characters>
  <Application>Microsoft Office Word</Application>
  <DocSecurity>0</DocSecurity>
  <Lines>28</Lines>
  <Paragraphs>8</Paragraphs>
  <ScaleCrop>false</ScaleCrop>
  <Company/>
  <LinksUpToDate>false</LinksUpToDate>
  <CharactersWithSpaces>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和寒町</dc:creator>
  <cp:lastModifiedBy>和寒町</cp:lastModifiedBy>
  <cp:revision>1</cp:revision>
  <dcterms:created xsi:type="dcterms:W3CDTF">2012-04-05T03:31:00Z</dcterms:created>
  <dcterms:modified xsi:type="dcterms:W3CDTF">2012-04-05T03:31:00Z</dcterms:modified>
</cp:coreProperties>
</file>